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3A" w:rsidRPr="0075483A" w:rsidRDefault="0075483A" w:rsidP="0075483A">
      <w:pPr>
        <w:ind w:left="720"/>
      </w:pPr>
      <w:r w:rsidRPr="0075483A">
        <w:rPr>
          <w:b/>
          <w:bCs/>
        </w:rPr>
        <w:t>Lista rzeczy niezbędnych do klasy I Szkoły Podstawowej Nr 1 w Nowogardzie   w roku szkolnym 2014/2015</w:t>
      </w:r>
      <w:r w:rsidRPr="0075483A">
        <w:t xml:space="preserve"> 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zeszyt - w cienkie trzy  linie (czerwone i niebieskie), w kratkę, zeszyt do korespondencji gładki lub w kratkę.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 xml:space="preserve"> plecak/tornister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śniadaniówka + bidon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piórnik 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2 ołówki miękkie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temperów</w:t>
      </w:r>
      <w:r w:rsidRPr="0075483A">
        <w:t>ka z pojemniczkiem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gumka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klej w sztyfcie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nożyczki z zaokrąglonymi końcami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kredki ołówkowe i świecowe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farby plakatowe( 12 kolorów) + 2 pędzle o różnej grubości, kubek na wodę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mazaki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blok rysunkowy biały i kolorowy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 xml:space="preserve">blok techniczny biały i </w:t>
      </w:r>
      <w:proofErr w:type="spellStart"/>
      <w:r w:rsidRPr="0075483A">
        <w:t>kolorowy</w:t>
      </w:r>
      <w:r w:rsidRPr="0075483A">
        <w:t>papier</w:t>
      </w:r>
      <w:proofErr w:type="spellEnd"/>
      <w:r w:rsidRPr="0075483A">
        <w:t xml:space="preserve"> kolorowy (wycinanki)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plastelina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2 teczki z gumką (na prace plastyczne)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strój gimnastyczny (granatowe spodenki, biała koszulka, buty sportowe najlepiej na białej podeszwie, dres na chłodniejsze dni, worek)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obuwie zmienne + worek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 xml:space="preserve">strój </w:t>
      </w:r>
      <w:r w:rsidRPr="0075483A">
        <w:t>galowy: granatowe lub czarne spodnie/spódniczka, biała koszula/ bluzka  na rozpoczęcie roku szkolnego oraz uroczystości szkolne</w:t>
      </w:r>
    </w:p>
    <w:p w:rsidR="00000000" w:rsidRPr="0075483A" w:rsidRDefault="0075483A" w:rsidP="0075483A">
      <w:pPr>
        <w:numPr>
          <w:ilvl w:val="0"/>
          <w:numId w:val="1"/>
        </w:numPr>
      </w:pPr>
      <w:r w:rsidRPr="0075483A">
        <w:t>zdjęcie do legitymacji szkolnej</w:t>
      </w:r>
    </w:p>
    <w:p w:rsidR="0075483A" w:rsidRPr="0075483A" w:rsidRDefault="0075483A" w:rsidP="0075483A">
      <w:r w:rsidRPr="0075483A">
        <w:rPr>
          <w:b/>
          <w:bCs/>
        </w:rPr>
        <w:tab/>
        <w:t>WSZYSTKO PROSZĘ PODPISAĆ IMIENIEM I NAZWISKIEM DZIECKA</w:t>
      </w:r>
      <w:r w:rsidRPr="0075483A">
        <w:t xml:space="preserve"> </w:t>
      </w:r>
    </w:p>
    <w:p w:rsidR="00C65D19" w:rsidRDefault="00C65D19"/>
    <w:sectPr w:rsidR="00C65D19" w:rsidSect="00C65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523E2"/>
    <w:multiLevelType w:val="hybridMultilevel"/>
    <w:tmpl w:val="8E5270FC"/>
    <w:lvl w:ilvl="0" w:tplc="DF705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88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AA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0C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E0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27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52A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E0C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CD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7F95665"/>
    <w:multiLevelType w:val="hybridMultilevel"/>
    <w:tmpl w:val="D94EFE88"/>
    <w:lvl w:ilvl="0" w:tplc="519AF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AA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65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EA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A1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82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E0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EA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67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75483A"/>
    <w:rsid w:val="0075483A"/>
    <w:rsid w:val="00C6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D1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6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terg</dc:creator>
  <cp:lastModifiedBy>terg</cp:lastModifiedBy>
  <cp:revision>1</cp:revision>
  <cp:lastPrinted>2014-06-12T07:41:00Z</cp:lastPrinted>
  <dcterms:created xsi:type="dcterms:W3CDTF">2014-06-12T07:41:00Z</dcterms:created>
  <dcterms:modified xsi:type="dcterms:W3CDTF">2014-06-12T07:42:00Z</dcterms:modified>
</cp:coreProperties>
</file>